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7F2D" w:rsidRDefault="00287F2D" w14:paraId="09325495" w14:textId="77777777">
      <w:pPr>
        <w:ind w:right="-720"/>
        <w:jc w:val="center"/>
        <w:rPr>
          <w:color w:val="000000"/>
          <w:sz w:val="20"/>
          <w:szCs w:val="20"/>
        </w:rPr>
      </w:pPr>
      <w:r>
        <w:rPr>
          <w:b/>
          <w:bCs/>
          <w:color w:val="000000"/>
          <w:sz w:val="20"/>
          <w:szCs w:val="20"/>
          <w:u w:val="single"/>
        </w:rPr>
        <w:t xml:space="preserve">MUTUAL CONFIDENTIALITY AND NONDISCLOSURE AGREEMENT </w:t>
      </w:r>
    </w:p>
    <w:p w:rsidR="00287F2D" w:rsidRDefault="00287F2D" w14:paraId="6AE392F2" w14:textId="77777777">
      <w:pPr>
        <w:pStyle w:val="Default"/>
        <w:ind w:right="-720"/>
        <w:jc w:val="center"/>
        <w:rPr>
          <w:sz w:val="20"/>
          <w:szCs w:val="20"/>
        </w:rPr>
      </w:pPr>
      <w:r>
        <w:rPr>
          <w:b/>
          <w:bCs/>
          <w:sz w:val="20"/>
          <w:szCs w:val="20"/>
        </w:rPr>
        <w:t xml:space="preserve"> </w:t>
      </w:r>
    </w:p>
    <w:p w:rsidR="00287F2D" w:rsidRDefault="00287F2D" w14:paraId="37893E4F" w14:textId="53C74839">
      <w:pPr>
        <w:ind w:left="-720" w:right="-720"/>
        <w:jc w:val="both"/>
        <w:rPr>
          <w:color w:val="000000"/>
          <w:sz w:val="20"/>
          <w:szCs w:val="20"/>
        </w:rPr>
      </w:pPr>
      <w:r w:rsidRPr="4F6F8745" w:rsidR="00287F2D">
        <w:rPr>
          <w:color w:val="000000" w:themeColor="text1" w:themeTint="FF" w:themeShade="FF"/>
          <w:sz w:val="20"/>
          <w:szCs w:val="20"/>
        </w:rPr>
        <w:t>THIS AGREEMENT, da</w:t>
      </w:r>
      <w:r w:rsidRPr="4F6F8745" w:rsidR="00A32029">
        <w:rPr>
          <w:color w:val="000000" w:themeColor="text1" w:themeTint="FF" w:themeShade="FF"/>
          <w:sz w:val="20"/>
          <w:szCs w:val="20"/>
        </w:rPr>
        <w:t>ted this _</w:t>
      </w:r>
      <w:r w:rsidRPr="4F6F8745" w:rsidR="00A32029">
        <w:rPr>
          <w:color w:val="000000" w:themeColor="text1" w:themeTint="FF" w:themeShade="FF"/>
          <w:sz w:val="20"/>
          <w:szCs w:val="20"/>
        </w:rPr>
        <w:t>__ day of ___________, ______</w:t>
      </w:r>
      <w:r w:rsidRPr="4F6F8745" w:rsidR="00287F2D">
        <w:rPr>
          <w:color w:val="000000" w:themeColor="text1" w:themeTint="FF" w:themeShade="FF"/>
          <w:sz w:val="20"/>
          <w:szCs w:val="20"/>
        </w:rPr>
        <w:t>, is between Zurn Industries, LLC, a Delaware limited liability company with its pri</w:t>
      </w:r>
      <w:r w:rsidRPr="4F6F8745" w:rsidR="00A32029">
        <w:rPr>
          <w:color w:val="000000" w:themeColor="text1" w:themeTint="FF" w:themeShade="FF"/>
          <w:sz w:val="20"/>
          <w:szCs w:val="20"/>
        </w:rPr>
        <w:t>ncipal place of business at 425 W. Freshwater Way; Milwaukee, Wisconsin</w:t>
      </w:r>
      <w:r w:rsidRPr="4F6F8745" w:rsidR="00287F2D">
        <w:rPr>
          <w:color w:val="000000" w:themeColor="text1" w:themeTint="FF" w:themeShade="FF"/>
          <w:sz w:val="20"/>
          <w:szCs w:val="20"/>
        </w:rPr>
        <w:t xml:space="preserve"> (“Zurn”), and </w:t>
      </w:r>
      <w:r w:rsidRPr="4F6F8745" w:rsidR="00A32029">
        <w:rPr>
          <w:color w:val="000000" w:themeColor="text1" w:themeTint="FF" w:themeShade="FF"/>
          <w:sz w:val="20"/>
          <w:szCs w:val="20"/>
        </w:rPr>
        <w:t xml:space="preserve">______________________with </w:t>
      </w:r>
      <w:r w:rsidRPr="4F6F8745" w:rsidR="00287F2D">
        <w:rPr>
          <w:color w:val="000000" w:themeColor="text1" w:themeTint="FF" w:themeShade="FF"/>
          <w:sz w:val="20"/>
          <w:szCs w:val="20"/>
        </w:rPr>
        <w:t xml:space="preserve">its principal place of business at </w:t>
      </w:r>
      <w:r w:rsidRPr="4F6F8745" w:rsidR="00287F2D">
        <w:rPr>
          <w:color w:val="000000" w:themeColor="text1" w:themeTint="FF" w:themeShade="FF"/>
          <w:sz w:val="20"/>
          <w:szCs w:val="20"/>
        </w:rPr>
        <w:t>___________________</w:t>
      </w:r>
      <w:r w:rsidRPr="4F6F8745" w:rsidR="00A32029">
        <w:rPr>
          <w:color w:val="000000" w:themeColor="text1" w:themeTint="FF" w:themeShade="FF"/>
          <w:sz w:val="20"/>
          <w:szCs w:val="20"/>
        </w:rPr>
        <w:t>___________________________</w:t>
      </w:r>
      <w:r w:rsidRPr="4F6F8745" w:rsidR="00287F2D">
        <w:rPr>
          <w:color w:val="000000" w:themeColor="text1" w:themeTint="FF" w:themeShade="FF"/>
          <w:sz w:val="20"/>
          <w:szCs w:val="20"/>
        </w:rPr>
        <w:t xml:space="preserve"> (“Company”). </w:t>
      </w:r>
    </w:p>
    <w:p w:rsidR="00287F2D" w:rsidRDefault="00287F2D" w14:paraId="272821DC" w14:textId="77777777">
      <w:pPr>
        <w:pStyle w:val="Default"/>
        <w:ind w:left="-720" w:right="-720"/>
        <w:jc w:val="both"/>
        <w:rPr>
          <w:sz w:val="20"/>
          <w:szCs w:val="20"/>
        </w:rPr>
      </w:pPr>
      <w:r>
        <w:rPr>
          <w:sz w:val="20"/>
          <w:szCs w:val="20"/>
        </w:rPr>
        <w:t xml:space="preserve"> </w:t>
      </w:r>
    </w:p>
    <w:p w:rsidR="00287F2D" w:rsidRDefault="00287F2D" w14:paraId="49A7C180" w14:textId="77777777">
      <w:pPr>
        <w:pStyle w:val="Default"/>
        <w:ind w:left="-720" w:right="-720"/>
        <w:jc w:val="both"/>
        <w:rPr>
          <w:sz w:val="20"/>
          <w:szCs w:val="20"/>
        </w:rPr>
      </w:pPr>
      <w:r>
        <w:rPr>
          <w:sz w:val="20"/>
          <w:szCs w:val="20"/>
        </w:rPr>
        <w:t xml:space="preserve">WHEREAS, both Zurn and Company wish to explore areas of mutual interest and benefit in connection with a potential business relationship, and certain Confidential Information (as defined below) may be transmitted from one party to another for review and evaluation; </w:t>
      </w:r>
    </w:p>
    <w:p w:rsidR="00287F2D" w:rsidRDefault="00287F2D" w14:paraId="43B71767" w14:textId="77777777">
      <w:pPr>
        <w:pStyle w:val="Default"/>
        <w:ind w:left="-720" w:right="-720"/>
        <w:jc w:val="both"/>
        <w:rPr>
          <w:sz w:val="20"/>
          <w:szCs w:val="20"/>
        </w:rPr>
      </w:pPr>
      <w:r>
        <w:rPr>
          <w:sz w:val="20"/>
          <w:szCs w:val="20"/>
        </w:rPr>
        <w:t xml:space="preserve"> </w:t>
      </w:r>
    </w:p>
    <w:p w:rsidR="00287F2D" w:rsidRDefault="00287F2D" w14:paraId="6209A455" w14:textId="77777777">
      <w:pPr>
        <w:pStyle w:val="Default"/>
        <w:ind w:left="-720" w:right="-720"/>
        <w:jc w:val="both"/>
        <w:rPr>
          <w:sz w:val="20"/>
          <w:szCs w:val="20"/>
        </w:rPr>
      </w:pPr>
      <w:r>
        <w:rPr>
          <w:sz w:val="20"/>
          <w:szCs w:val="20"/>
        </w:rPr>
        <w:t xml:space="preserve">NOW THEREFORE, in consideration of the premises and the mutual covenants and agreements set forth below, the parties agree as follows: </w:t>
      </w:r>
    </w:p>
    <w:p w:rsidR="00287F2D" w:rsidRDefault="00287F2D" w14:paraId="26F22985" w14:textId="77777777">
      <w:pPr>
        <w:pStyle w:val="Default"/>
        <w:ind w:left="-720" w:right="-720"/>
        <w:jc w:val="both"/>
        <w:rPr>
          <w:sz w:val="20"/>
          <w:szCs w:val="20"/>
        </w:rPr>
      </w:pPr>
      <w:r>
        <w:rPr>
          <w:sz w:val="20"/>
          <w:szCs w:val="20"/>
        </w:rPr>
        <w:t xml:space="preserve"> </w:t>
      </w:r>
    </w:p>
    <w:p w:rsidR="00287F2D" w:rsidRDefault="00287F2D" w14:paraId="332FA896" w14:textId="77777777">
      <w:pPr>
        <w:pStyle w:val="Default"/>
        <w:ind w:left="-720" w:right="-720"/>
        <w:jc w:val="both"/>
        <w:rPr>
          <w:sz w:val="20"/>
          <w:szCs w:val="20"/>
        </w:rPr>
      </w:pPr>
      <w:r>
        <w:rPr>
          <w:b/>
          <w:bCs/>
          <w:sz w:val="20"/>
          <w:szCs w:val="20"/>
        </w:rPr>
        <w:t xml:space="preserve">1.  </w:t>
      </w:r>
      <w:r>
        <w:rPr>
          <w:b/>
          <w:bCs/>
          <w:sz w:val="20"/>
          <w:szCs w:val="20"/>
          <w:u w:val="single"/>
        </w:rPr>
        <w:t>Definitions</w:t>
      </w:r>
      <w:r>
        <w:rPr>
          <w:sz w:val="20"/>
          <w:szCs w:val="20"/>
        </w:rPr>
        <w:t xml:space="preserve">. </w:t>
      </w:r>
    </w:p>
    <w:p w:rsidR="00287F2D" w:rsidRDefault="00287F2D" w14:paraId="46635118" w14:textId="77777777">
      <w:pPr>
        <w:pStyle w:val="Default"/>
        <w:ind w:left="-720" w:right="-720"/>
        <w:jc w:val="both"/>
        <w:rPr>
          <w:sz w:val="20"/>
          <w:szCs w:val="20"/>
        </w:rPr>
      </w:pPr>
      <w:r>
        <w:rPr>
          <w:sz w:val="20"/>
          <w:szCs w:val="20"/>
        </w:rPr>
        <w:t xml:space="preserve">A. “Confidential Information” means any data or information, whether disclosed in oral, written, graphic or machine-readable form that is (a) competitively or business sensitive material, and not generally known to the public, including but not limited to products, marketing and sales plans and estimates, finance, operations, prices, customer relationships or product and business performance results; or (b) any scientific or technical information, design, process, procedure, formula, object code, source code, invention, know how or improvement that is commercially valuable and secret, including but not limited to trade secrets; or (c) confidential or proprietary ideas, concepts, documents, reports, data, specifications, computer software, charts and databases; or (d) drafts of agreements between the parties and discussions involving the parties’ potential business relationship. Confidential Information shall not include information which:  </w:t>
      </w:r>
    </w:p>
    <w:p w:rsidR="00287F2D" w:rsidRDefault="00287F2D" w14:paraId="6B2ACDF3" w14:textId="77777777">
      <w:pPr>
        <w:ind w:right="-720"/>
        <w:jc w:val="both"/>
        <w:rPr>
          <w:color w:val="000000"/>
          <w:sz w:val="20"/>
          <w:szCs w:val="20"/>
        </w:rPr>
      </w:pPr>
      <w:r>
        <w:rPr>
          <w:color w:val="000000"/>
          <w:sz w:val="20"/>
          <w:szCs w:val="20"/>
        </w:rPr>
        <w:t xml:space="preserve"> </w:t>
      </w:r>
    </w:p>
    <w:p w:rsidR="00287F2D" w:rsidRDefault="00287F2D" w14:paraId="642BC103" w14:textId="77777777">
      <w:pPr>
        <w:ind w:left="-180" w:right="-720"/>
        <w:jc w:val="both"/>
        <w:rPr>
          <w:color w:val="000000"/>
          <w:sz w:val="18"/>
          <w:szCs w:val="18"/>
        </w:rPr>
      </w:pPr>
      <w:r>
        <w:rPr>
          <w:color w:val="000000"/>
          <w:sz w:val="18"/>
          <w:szCs w:val="18"/>
        </w:rPr>
        <w:t xml:space="preserve">1.  is in the possession or control of the Receiving Party at the time of its disclosure by the Disclosing Party; or </w:t>
      </w:r>
    </w:p>
    <w:p w:rsidR="00287F2D" w:rsidRDefault="00287F2D" w14:paraId="7D9872EB" w14:textId="77777777">
      <w:pPr>
        <w:pStyle w:val="Default"/>
        <w:ind w:right="-720"/>
        <w:jc w:val="both"/>
        <w:rPr>
          <w:sz w:val="18"/>
          <w:szCs w:val="18"/>
        </w:rPr>
      </w:pPr>
      <w:r>
        <w:rPr>
          <w:sz w:val="18"/>
          <w:szCs w:val="18"/>
        </w:rPr>
        <w:t xml:space="preserve"> </w:t>
      </w:r>
    </w:p>
    <w:p w:rsidR="00287F2D" w:rsidRDefault="00287F2D" w14:paraId="5C7D919D" w14:textId="77777777">
      <w:pPr>
        <w:pStyle w:val="Default"/>
        <w:ind w:left="-180" w:right="-720"/>
        <w:jc w:val="both"/>
        <w:rPr>
          <w:sz w:val="18"/>
          <w:szCs w:val="18"/>
        </w:rPr>
      </w:pPr>
      <w:r>
        <w:rPr>
          <w:sz w:val="18"/>
          <w:szCs w:val="18"/>
        </w:rPr>
        <w:t xml:space="preserve">2.   is, or becomes, publicly known through no wrongful act of the Receiving Party; or  </w:t>
      </w:r>
    </w:p>
    <w:p w:rsidR="00287F2D" w:rsidRDefault="00287F2D" w14:paraId="584811C5" w14:textId="77777777">
      <w:pPr>
        <w:ind w:left="-180" w:right="-720" w:firstLine="720"/>
        <w:jc w:val="both"/>
        <w:rPr>
          <w:color w:val="000000"/>
          <w:sz w:val="18"/>
          <w:szCs w:val="18"/>
        </w:rPr>
      </w:pPr>
      <w:r>
        <w:rPr>
          <w:color w:val="000000"/>
          <w:sz w:val="18"/>
          <w:szCs w:val="18"/>
        </w:rPr>
        <w:t xml:space="preserve"> </w:t>
      </w:r>
    </w:p>
    <w:p w:rsidR="00287F2D" w:rsidRDefault="00287F2D" w14:paraId="5FDE9552" w14:textId="77777777">
      <w:pPr>
        <w:pStyle w:val="Default"/>
        <w:ind w:left="-180" w:right="-720"/>
        <w:jc w:val="both"/>
        <w:rPr>
          <w:sz w:val="18"/>
          <w:szCs w:val="18"/>
        </w:rPr>
      </w:pPr>
      <w:r>
        <w:rPr>
          <w:sz w:val="18"/>
          <w:szCs w:val="18"/>
        </w:rPr>
        <w:t xml:space="preserve">3.  is received by the Receiving Party from a third party free to disclose it without obligation to the Disclosing Party; or  </w:t>
      </w:r>
    </w:p>
    <w:p w:rsidR="00287F2D" w:rsidRDefault="00287F2D" w14:paraId="7913540F" w14:textId="77777777">
      <w:pPr>
        <w:pStyle w:val="Default"/>
        <w:ind w:left="-180" w:right="-720"/>
        <w:jc w:val="both"/>
        <w:rPr>
          <w:sz w:val="18"/>
          <w:szCs w:val="18"/>
        </w:rPr>
      </w:pPr>
      <w:r>
        <w:rPr>
          <w:sz w:val="18"/>
          <w:szCs w:val="18"/>
        </w:rPr>
        <w:t xml:space="preserve"> </w:t>
      </w:r>
    </w:p>
    <w:p w:rsidR="00287F2D" w:rsidRDefault="00287F2D" w14:paraId="758CCB84" w14:textId="0D479026">
      <w:pPr>
        <w:pStyle w:val="Default"/>
        <w:ind w:left="-180" w:right="-720"/>
        <w:jc w:val="both"/>
        <w:rPr>
          <w:sz w:val="18"/>
          <w:szCs w:val="18"/>
        </w:rPr>
      </w:pPr>
      <w:r>
        <w:rPr>
          <w:sz w:val="18"/>
          <w:szCs w:val="18"/>
        </w:rPr>
        <w:t xml:space="preserve">4.  is independently developed by the Receiving Party without access to or use of the Disclosing Party’s </w:t>
      </w:r>
      <w:r w:rsidR="009C5EDD">
        <w:rPr>
          <w:sz w:val="18"/>
          <w:szCs w:val="18"/>
        </w:rPr>
        <w:t>Confidential Information</w:t>
      </w:r>
      <w:r>
        <w:rPr>
          <w:sz w:val="18"/>
          <w:szCs w:val="18"/>
        </w:rPr>
        <w:t xml:space="preserve">; or </w:t>
      </w:r>
    </w:p>
    <w:p w:rsidR="00287F2D" w:rsidRDefault="00287F2D" w14:paraId="356881C3" w14:textId="77777777">
      <w:pPr>
        <w:pStyle w:val="Default"/>
        <w:ind w:left="-180" w:right="-720"/>
        <w:jc w:val="both"/>
        <w:rPr>
          <w:sz w:val="18"/>
          <w:szCs w:val="18"/>
        </w:rPr>
      </w:pPr>
      <w:r>
        <w:rPr>
          <w:sz w:val="18"/>
          <w:szCs w:val="18"/>
        </w:rPr>
        <w:t xml:space="preserve"> </w:t>
      </w:r>
    </w:p>
    <w:p w:rsidR="00287F2D" w:rsidRDefault="00287F2D" w14:paraId="0546E498" w14:textId="77777777">
      <w:pPr>
        <w:pStyle w:val="Default"/>
        <w:ind w:left="-180" w:right="-720"/>
        <w:jc w:val="both"/>
        <w:rPr>
          <w:sz w:val="18"/>
          <w:szCs w:val="18"/>
        </w:rPr>
      </w:pPr>
      <w:r>
        <w:rPr>
          <w:sz w:val="18"/>
          <w:szCs w:val="18"/>
        </w:rPr>
        <w:t xml:space="preserve">5.  is released by Disclosing Party to any third-party without restriction. </w:t>
      </w:r>
    </w:p>
    <w:p w:rsidR="00287F2D" w:rsidRDefault="00287F2D" w14:paraId="0BBC4B07" w14:textId="77777777">
      <w:pPr>
        <w:pStyle w:val="Default"/>
        <w:ind w:left="-720" w:right="-720"/>
        <w:jc w:val="both"/>
        <w:rPr>
          <w:sz w:val="20"/>
          <w:szCs w:val="20"/>
        </w:rPr>
      </w:pPr>
      <w:r>
        <w:rPr>
          <w:sz w:val="20"/>
          <w:szCs w:val="20"/>
        </w:rPr>
        <w:t xml:space="preserve"> </w:t>
      </w:r>
    </w:p>
    <w:p w:rsidR="00287F2D" w:rsidRDefault="00287F2D" w14:paraId="5196FAAC" w14:textId="77777777">
      <w:pPr>
        <w:pStyle w:val="Default"/>
        <w:ind w:left="-720" w:right="-720"/>
        <w:jc w:val="both"/>
        <w:rPr>
          <w:sz w:val="20"/>
          <w:szCs w:val="20"/>
        </w:rPr>
      </w:pPr>
      <w:r>
        <w:rPr>
          <w:sz w:val="20"/>
          <w:szCs w:val="20"/>
        </w:rPr>
        <w:t xml:space="preserve">B. “Disclosing Party” means a party to this Agreement that discloses Confidential Information to another party. </w:t>
      </w:r>
    </w:p>
    <w:p w:rsidR="00287F2D" w:rsidRDefault="00287F2D" w14:paraId="281B7BFE" w14:textId="77777777">
      <w:pPr>
        <w:pStyle w:val="Default"/>
        <w:ind w:left="-720" w:right="-720"/>
        <w:jc w:val="both"/>
        <w:rPr>
          <w:sz w:val="20"/>
          <w:szCs w:val="20"/>
        </w:rPr>
      </w:pPr>
      <w:r>
        <w:rPr>
          <w:sz w:val="20"/>
          <w:szCs w:val="20"/>
        </w:rPr>
        <w:t xml:space="preserve"> </w:t>
      </w:r>
    </w:p>
    <w:p w:rsidR="00287F2D" w:rsidRDefault="00287F2D" w14:paraId="41707B24" w14:textId="77777777">
      <w:pPr>
        <w:pStyle w:val="Default"/>
        <w:ind w:left="-720" w:right="-720"/>
        <w:jc w:val="both"/>
        <w:rPr>
          <w:sz w:val="20"/>
          <w:szCs w:val="20"/>
        </w:rPr>
      </w:pPr>
      <w:r>
        <w:rPr>
          <w:sz w:val="20"/>
          <w:szCs w:val="20"/>
        </w:rPr>
        <w:t xml:space="preserve">C. ‘Recipient” or “Receiving Party” means a party to this Agreement to whom Confidential Information is disclosed by another party. </w:t>
      </w:r>
    </w:p>
    <w:p w:rsidR="00287F2D" w:rsidRDefault="00287F2D" w14:paraId="1330F2F1" w14:textId="77777777">
      <w:pPr>
        <w:pStyle w:val="Default"/>
        <w:ind w:left="-720" w:right="-720"/>
        <w:jc w:val="both"/>
        <w:rPr>
          <w:sz w:val="20"/>
          <w:szCs w:val="20"/>
        </w:rPr>
      </w:pPr>
      <w:r>
        <w:rPr>
          <w:sz w:val="20"/>
          <w:szCs w:val="20"/>
        </w:rPr>
        <w:t xml:space="preserve"> </w:t>
      </w:r>
    </w:p>
    <w:p w:rsidR="00287F2D" w:rsidRDefault="00287F2D" w14:paraId="57E4B961" w14:textId="77777777">
      <w:pPr>
        <w:pStyle w:val="Default"/>
        <w:ind w:left="-720" w:right="-720"/>
        <w:jc w:val="both"/>
        <w:rPr>
          <w:sz w:val="20"/>
          <w:szCs w:val="20"/>
        </w:rPr>
      </w:pPr>
      <w:r>
        <w:rPr>
          <w:b/>
          <w:bCs/>
          <w:sz w:val="20"/>
          <w:szCs w:val="20"/>
        </w:rPr>
        <w:t xml:space="preserve">2.  </w:t>
      </w:r>
      <w:r>
        <w:rPr>
          <w:b/>
          <w:bCs/>
          <w:sz w:val="20"/>
          <w:szCs w:val="20"/>
          <w:u w:val="single"/>
        </w:rPr>
        <w:t>Treatment of Information</w:t>
      </w:r>
      <w:r>
        <w:rPr>
          <w:sz w:val="20"/>
          <w:szCs w:val="20"/>
        </w:rPr>
        <w:t xml:space="preserve">. Disclosing Party shall use reasonable efforts to mark Confidential Information disclosed in tangible form as “Confidential” or “Proprietary” and to reduce to writing within 30 days all Confidential Information that is disclosed orally; provided, however, that a failure to do so shall not affect the status of such information as Confidential Information under this Agreement. A Recipient shall keep all Confidential Information strictly confidential and shall protect such Confidential Information from disclosure using the same degree of care used to protect its own Confidential Information, but in any case using no less than a reasonable degree of care. A Recipient may disclose Confidential Information to its affiliates who agree, in writing, to be bound by this Agreement, and to its employees and contractors who have a need to know for the purpose of this Agreement, and who are bound in writing to protect the Confidential Information from unauthorized use and disclosure. A Recipient agrees to advise any such authorized recipients of Confidential Information of the terms of this Agreement and its obligations under this Agreement.  All obligations with respect to the Confidential Information shall survive the termination of this Agreement. </w:t>
      </w:r>
    </w:p>
    <w:p w:rsidR="00287F2D" w:rsidRDefault="00287F2D" w14:paraId="7CA8900E" w14:textId="77777777">
      <w:pPr>
        <w:pStyle w:val="Default"/>
        <w:ind w:left="-720" w:right="-720"/>
        <w:jc w:val="both"/>
        <w:rPr>
          <w:sz w:val="20"/>
          <w:szCs w:val="20"/>
        </w:rPr>
      </w:pPr>
      <w:r>
        <w:rPr>
          <w:sz w:val="20"/>
          <w:szCs w:val="20"/>
        </w:rPr>
        <w:t xml:space="preserve"> </w:t>
      </w:r>
    </w:p>
    <w:p w:rsidR="00287F2D" w:rsidRDefault="00287F2D" w14:paraId="69AB76C6" w14:textId="77777777">
      <w:pPr>
        <w:pStyle w:val="Default"/>
        <w:ind w:left="-720" w:right="-720"/>
        <w:jc w:val="both"/>
        <w:rPr>
          <w:sz w:val="20"/>
          <w:szCs w:val="20"/>
        </w:rPr>
      </w:pPr>
      <w:r>
        <w:rPr>
          <w:b/>
          <w:bCs/>
          <w:sz w:val="20"/>
          <w:szCs w:val="20"/>
        </w:rPr>
        <w:t xml:space="preserve">3.  </w:t>
      </w:r>
      <w:r>
        <w:rPr>
          <w:b/>
          <w:bCs/>
          <w:sz w:val="20"/>
          <w:szCs w:val="20"/>
          <w:u w:val="single"/>
        </w:rPr>
        <w:t>Use of Confidential Information</w:t>
      </w:r>
      <w:r>
        <w:rPr>
          <w:sz w:val="20"/>
          <w:szCs w:val="20"/>
        </w:rPr>
        <w:t xml:space="preserve">. A Recipient shall use Confidential Information of the Disclosing Party solely for the purpose of evaluating a potential business relationship with the Disclosing Party. A Recipient shall not use Confidential Information of the Disclosing Party for purposes of competing with the Disclosing Party. Each party acknowledges and agrees that the other party may be a competitor and that nothing in this Agreement shall prohibit or restrict either party from competing with the other party in any manner, as long as the Confidential Information of the other party is not used for such purpose.  </w:t>
      </w:r>
    </w:p>
    <w:p w:rsidR="00287F2D" w:rsidRDefault="00287F2D" w14:paraId="71F87659" w14:textId="77777777">
      <w:pPr>
        <w:pStyle w:val="Default"/>
        <w:pageBreakBefore/>
        <w:ind w:left="-720" w:right="-720"/>
        <w:jc w:val="both"/>
        <w:rPr>
          <w:sz w:val="20"/>
          <w:szCs w:val="20"/>
        </w:rPr>
      </w:pPr>
      <w:r>
        <w:rPr>
          <w:b/>
          <w:bCs/>
          <w:sz w:val="20"/>
          <w:szCs w:val="20"/>
        </w:rPr>
        <w:lastRenderedPageBreak/>
        <w:t xml:space="preserve">4.  </w:t>
      </w:r>
      <w:r>
        <w:rPr>
          <w:b/>
          <w:bCs/>
          <w:sz w:val="20"/>
          <w:szCs w:val="20"/>
          <w:u w:val="single"/>
        </w:rPr>
        <w:t>Disclosure Required by Law</w:t>
      </w:r>
      <w:r>
        <w:rPr>
          <w:sz w:val="20"/>
          <w:szCs w:val="20"/>
        </w:rPr>
        <w:t xml:space="preserve">. Notwithstanding any provision of this Agreement to the contrary, if a Recipient is requested or required in a judicial, administrative or governmental proceeding or is otherwise required by law to disclose any Confidential Information, the Recipient will immediately provide the Disclosing Party with written notice so that the Disclosing Party may seek an appropriate protective order or waive the Recipient’s compliance with the applicable provisions of this Agreement. </w:t>
      </w:r>
    </w:p>
    <w:p w:rsidR="00287F2D" w:rsidRDefault="00287F2D" w14:paraId="63E12E2A" w14:textId="77777777">
      <w:pPr>
        <w:pStyle w:val="Default"/>
        <w:ind w:left="-720" w:right="-720"/>
        <w:jc w:val="both"/>
        <w:rPr>
          <w:sz w:val="20"/>
          <w:szCs w:val="20"/>
        </w:rPr>
      </w:pPr>
      <w:r>
        <w:rPr>
          <w:sz w:val="20"/>
          <w:szCs w:val="20"/>
        </w:rPr>
        <w:t xml:space="preserve"> </w:t>
      </w:r>
    </w:p>
    <w:p w:rsidR="00287F2D" w:rsidRDefault="00287F2D" w14:paraId="50B4E895" w14:textId="77777777">
      <w:pPr>
        <w:pStyle w:val="Default"/>
        <w:ind w:left="-720" w:right="-720"/>
        <w:jc w:val="both"/>
        <w:rPr>
          <w:sz w:val="20"/>
          <w:szCs w:val="20"/>
        </w:rPr>
      </w:pPr>
      <w:r>
        <w:rPr>
          <w:b/>
          <w:bCs/>
          <w:sz w:val="20"/>
          <w:szCs w:val="20"/>
        </w:rPr>
        <w:t xml:space="preserve">5.  </w:t>
      </w:r>
      <w:r>
        <w:rPr>
          <w:b/>
          <w:bCs/>
          <w:sz w:val="20"/>
          <w:szCs w:val="20"/>
          <w:u w:val="single"/>
        </w:rPr>
        <w:t>Ownership of Information</w:t>
      </w:r>
      <w:r>
        <w:rPr>
          <w:sz w:val="20"/>
          <w:szCs w:val="20"/>
        </w:rPr>
        <w:t xml:space="preserve">. Each party covenants and agrees that all right, title and interest in any Confidential Information is and shall remain the exclusive property of the Disclosing Party. </w:t>
      </w:r>
    </w:p>
    <w:p w:rsidR="00287F2D" w:rsidRDefault="00287F2D" w14:paraId="474B887A" w14:textId="77777777">
      <w:pPr>
        <w:pStyle w:val="Default"/>
        <w:ind w:left="-720" w:right="-720"/>
        <w:jc w:val="both"/>
        <w:rPr>
          <w:sz w:val="20"/>
          <w:szCs w:val="20"/>
        </w:rPr>
      </w:pPr>
      <w:r>
        <w:rPr>
          <w:sz w:val="20"/>
          <w:szCs w:val="20"/>
        </w:rPr>
        <w:t xml:space="preserve"> </w:t>
      </w:r>
    </w:p>
    <w:p w:rsidR="00287F2D" w:rsidRDefault="00287F2D" w14:paraId="37BF7CD3" w14:textId="77777777">
      <w:pPr>
        <w:pStyle w:val="Default"/>
        <w:ind w:left="-720" w:right="-720"/>
        <w:jc w:val="both"/>
        <w:rPr>
          <w:sz w:val="20"/>
          <w:szCs w:val="20"/>
        </w:rPr>
      </w:pPr>
      <w:r>
        <w:rPr>
          <w:b/>
          <w:bCs/>
          <w:sz w:val="20"/>
          <w:szCs w:val="20"/>
        </w:rPr>
        <w:t xml:space="preserve">6.  </w:t>
      </w:r>
      <w:r>
        <w:rPr>
          <w:b/>
          <w:bCs/>
          <w:sz w:val="20"/>
          <w:szCs w:val="20"/>
          <w:u w:val="single"/>
        </w:rPr>
        <w:t>Return or Destruction of Confidential Information</w:t>
      </w:r>
      <w:r>
        <w:rPr>
          <w:sz w:val="20"/>
          <w:szCs w:val="20"/>
        </w:rPr>
        <w:t xml:space="preserve">. Upon the Disclosing Party’s request, Recipient agrees to return to the Disclosing Party all Confidential Information in tangible form or, with Disclosing Parties consent, promptly destroy all Confidential Information and to certify in writing to the Disclosing Party its compliance with this provision within ten (10) days of the Disclosing Party’s request to do so. Recipient agrees not to retain any copies, summaries, extracts or other reproductions of Confidential Information in whole or in part. </w:t>
      </w:r>
    </w:p>
    <w:p w:rsidR="00287F2D" w:rsidRDefault="00287F2D" w14:paraId="48246F96" w14:textId="77777777">
      <w:pPr>
        <w:pStyle w:val="Default"/>
        <w:ind w:left="-720" w:right="-720"/>
        <w:jc w:val="both"/>
        <w:rPr>
          <w:sz w:val="20"/>
          <w:szCs w:val="20"/>
        </w:rPr>
      </w:pPr>
      <w:r>
        <w:rPr>
          <w:sz w:val="20"/>
          <w:szCs w:val="20"/>
        </w:rPr>
        <w:t xml:space="preserve"> </w:t>
      </w:r>
    </w:p>
    <w:p w:rsidR="00287F2D" w:rsidRDefault="00287F2D" w14:paraId="38D9AB87" w14:textId="77777777">
      <w:pPr>
        <w:pStyle w:val="Default"/>
        <w:ind w:left="-720" w:right="-720"/>
        <w:jc w:val="both"/>
        <w:rPr>
          <w:sz w:val="20"/>
          <w:szCs w:val="20"/>
        </w:rPr>
      </w:pPr>
      <w:r>
        <w:rPr>
          <w:b/>
          <w:bCs/>
          <w:sz w:val="20"/>
          <w:szCs w:val="20"/>
        </w:rPr>
        <w:t xml:space="preserve">7.  </w:t>
      </w:r>
      <w:r>
        <w:rPr>
          <w:b/>
          <w:bCs/>
          <w:sz w:val="20"/>
          <w:szCs w:val="20"/>
          <w:u w:val="single"/>
        </w:rPr>
        <w:t>Breach of Agreement</w:t>
      </w:r>
      <w:r>
        <w:rPr>
          <w:sz w:val="20"/>
          <w:szCs w:val="20"/>
        </w:rPr>
        <w:t xml:space="preserve">. Recipient agrees that the Disclosing Party may be irreparably harmed and have no adequate remedy at law for any breach of this Agreement by Recipient. Therefore, the Disclosing Party shall be entitled to seek injunctive or other equitable relief for any breach or threatened breach of this Agreement. Should Disclosing Party prevail in obtaining legal relief, Recipient shall indemnify the Disclosing Party for reasonable costs and expenses, including, but not limited, to court costs and reasonable attorneys’ fees that the Disclosing Party incurred pursuant to the enforcement of this Agreement. </w:t>
      </w:r>
    </w:p>
    <w:p w:rsidR="00287F2D" w:rsidRDefault="00287F2D" w14:paraId="11963250" w14:textId="77777777">
      <w:pPr>
        <w:pStyle w:val="Default"/>
        <w:ind w:left="-720" w:right="-720"/>
        <w:jc w:val="both"/>
        <w:rPr>
          <w:sz w:val="20"/>
          <w:szCs w:val="20"/>
        </w:rPr>
      </w:pPr>
      <w:r>
        <w:rPr>
          <w:sz w:val="20"/>
          <w:szCs w:val="20"/>
        </w:rPr>
        <w:t xml:space="preserve"> </w:t>
      </w:r>
    </w:p>
    <w:p w:rsidR="00287F2D" w:rsidRDefault="00287F2D" w14:paraId="4A14D97D" w14:textId="77777777">
      <w:pPr>
        <w:pStyle w:val="Default"/>
        <w:ind w:left="-720" w:right="-720"/>
        <w:jc w:val="both"/>
        <w:rPr>
          <w:sz w:val="20"/>
          <w:szCs w:val="20"/>
        </w:rPr>
      </w:pPr>
      <w:r>
        <w:rPr>
          <w:b/>
          <w:bCs/>
          <w:sz w:val="20"/>
          <w:szCs w:val="20"/>
        </w:rPr>
        <w:t xml:space="preserve">8.  </w:t>
      </w:r>
      <w:r>
        <w:rPr>
          <w:b/>
          <w:bCs/>
          <w:sz w:val="20"/>
          <w:szCs w:val="20"/>
          <w:u w:val="single"/>
        </w:rPr>
        <w:t>No Warranty</w:t>
      </w:r>
      <w:r>
        <w:rPr>
          <w:sz w:val="20"/>
          <w:szCs w:val="20"/>
        </w:rPr>
        <w:t xml:space="preserve">. There are no warranties, express or implied, made by this Agreement. </w:t>
      </w:r>
    </w:p>
    <w:p w:rsidR="00287F2D" w:rsidRDefault="00287F2D" w14:paraId="1CE8739E" w14:textId="77777777">
      <w:pPr>
        <w:pStyle w:val="Default"/>
        <w:ind w:left="-720" w:right="-720"/>
        <w:jc w:val="both"/>
        <w:rPr>
          <w:sz w:val="20"/>
          <w:szCs w:val="20"/>
        </w:rPr>
      </w:pPr>
      <w:r>
        <w:rPr>
          <w:sz w:val="20"/>
          <w:szCs w:val="20"/>
        </w:rPr>
        <w:t xml:space="preserve"> </w:t>
      </w:r>
    </w:p>
    <w:p w:rsidR="00287F2D" w:rsidRDefault="00287F2D" w14:paraId="1CA83AC2" w14:textId="77777777">
      <w:pPr>
        <w:pStyle w:val="Default"/>
        <w:ind w:left="-720" w:right="-720"/>
        <w:jc w:val="both"/>
        <w:rPr>
          <w:sz w:val="20"/>
          <w:szCs w:val="20"/>
        </w:rPr>
      </w:pPr>
      <w:r>
        <w:rPr>
          <w:b/>
          <w:bCs/>
          <w:sz w:val="20"/>
          <w:szCs w:val="20"/>
        </w:rPr>
        <w:t xml:space="preserve">9.  </w:t>
      </w:r>
      <w:r>
        <w:rPr>
          <w:b/>
          <w:bCs/>
          <w:sz w:val="20"/>
          <w:szCs w:val="20"/>
          <w:u w:val="single"/>
        </w:rPr>
        <w:t>Nature of Agreement</w:t>
      </w:r>
      <w:r>
        <w:rPr>
          <w:sz w:val="20"/>
          <w:szCs w:val="20"/>
        </w:rPr>
        <w:t xml:space="preserve">. Each party acknowledges and agrees that no legal obligations by the other party exists with respect to any transaction by virtue of this Agreement and no contract or agreement providing for a transaction with the other party shall exist unless and until a written agreement for such transaction(s) has been executed by the parties. </w:t>
      </w:r>
    </w:p>
    <w:p w:rsidR="00287F2D" w:rsidRDefault="00287F2D" w14:paraId="7CE2ED74" w14:textId="77777777">
      <w:pPr>
        <w:pStyle w:val="Default"/>
        <w:ind w:left="-720" w:right="-720"/>
        <w:jc w:val="both"/>
        <w:rPr>
          <w:sz w:val="20"/>
          <w:szCs w:val="20"/>
        </w:rPr>
      </w:pPr>
      <w:r>
        <w:rPr>
          <w:sz w:val="20"/>
          <w:szCs w:val="20"/>
        </w:rPr>
        <w:t xml:space="preserve"> </w:t>
      </w:r>
    </w:p>
    <w:p w:rsidR="00287F2D" w:rsidRDefault="00287F2D" w14:paraId="28BC7833" w14:textId="77777777">
      <w:pPr>
        <w:pStyle w:val="Default"/>
        <w:ind w:left="-720" w:right="-720"/>
        <w:jc w:val="both"/>
        <w:rPr>
          <w:sz w:val="20"/>
          <w:szCs w:val="20"/>
        </w:rPr>
      </w:pPr>
      <w:r>
        <w:rPr>
          <w:b/>
          <w:bCs/>
          <w:sz w:val="20"/>
          <w:szCs w:val="20"/>
        </w:rPr>
        <w:t xml:space="preserve">10.  </w:t>
      </w:r>
      <w:r>
        <w:rPr>
          <w:b/>
          <w:bCs/>
          <w:sz w:val="20"/>
          <w:szCs w:val="20"/>
          <w:u w:val="single"/>
        </w:rPr>
        <w:t>No License or Other Rights</w:t>
      </w:r>
      <w:r>
        <w:rPr>
          <w:sz w:val="20"/>
          <w:szCs w:val="20"/>
        </w:rPr>
        <w:t xml:space="preserve">. It is understood and agreed that neither party grants to the other party any license or other rights of any kind (except the right to use the Confidential Information as contemplated by this Agreement) in connection with the Confidential Information. </w:t>
      </w:r>
    </w:p>
    <w:p w:rsidR="00287F2D" w:rsidRDefault="00287F2D" w14:paraId="615BF625" w14:textId="77777777">
      <w:pPr>
        <w:pStyle w:val="Default"/>
        <w:ind w:left="-720" w:right="-720"/>
        <w:jc w:val="both"/>
        <w:rPr>
          <w:sz w:val="20"/>
          <w:szCs w:val="20"/>
        </w:rPr>
      </w:pPr>
      <w:r>
        <w:rPr>
          <w:sz w:val="20"/>
          <w:szCs w:val="20"/>
        </w:rPr>
        <w:t xml:space="preserve"> </w:t>
      </w:r>
    </w:p>
    <w:p w:rsidR="00287F2D" w:rsidRDefault="00287F2D" w14:paraId="1FFEDD6F" w14:textId="77777777">
      <w:pPr>
        <w:pStyle w:val="Default"/>
        <w:ind w:left="-720" w:right="-720"/>
        <w:jc w:val="both"/>
        <w:rPr>
          <w:sz w:val="20"/>
          <w:szCs w:val="20"/>
        </w:rPr>
      </w:pPr>
      <w:r>
        <w:rPr>
          <w:b/>
          <w:bCs/>
          <w:sz w:val="20"/>
          <w:szCs w:val="20"/>
        </w:rPr>
        <w:t xml:space="preserve">11.  </w:t>
      </w:r>
      <w:r>
        <w:rPr>
          <w:b/>
          <w:bCs/>
          <w:sz w:val="20"/>
          <w:szCs w:val="20"/>
          <w:u w:val="single"/>
        </w:rPr>
        <w:t>Reasonableness of Restrictions</w:t>
      </w:r>
      <w:r>
        <w:rPr>
          <w:sz w:val="20"/>
          <w:szCs w:val="20"/>
        </w:rPr>
        <w:t xml:space="preserve">. EACH PARTY HAS CAREFULLY READ AND CONSIDERED THE PROVISIONS HEREIN AND AGREES THAT THE RESTRICTIONS SET FORTH ARE FAIR AND REASONABLE AND ARE REASONABLY REQUIRED FOR THE PROTECTION OF THE INTERESTS OF THE PARTIES AND THEIR BUSINESS, OFFICERS, DIRECTORS AND EMPLOYEES. </w:t>
      </w:r>
    </w:p>
    <w:p w:rsidR="00287F2D" w:rsidRDefault="00287F2D" w14:paraId="0F81A5B2" w14:textId="77777777">
      <w:pPr>
        <w:pStyle w:val="Default"/>
        <w:ind w:left="-720" w:right="-720"/>
        <w:jc w:val="both"/>
        <w:rPr>
          <w:sz w:val="20"/>
          <w:szCs w:val="20"/>
        </w:rPr>
      </w:pPr>
      <w:r>
        <w:rPr>
          <w:sz w:val="20"/>
          <w:szCs w:val="20"/>
        </w:rPr>
        <w:t xml:space="preserve"> </w:t>
      </w:r>
    </w:p>
    <w:p w:rsidR="00287F2D" w:rsidRDefault="00287F2D" w14:paraId="7BBE643E" w14:textId="77777777">
      <w:pPr>
        <w:pStyle w:val="Default"/>
        <w:ind w:left="-720" w:right="-720"/>
        <w:jc w:val="both"/>
        <w:rPr>
          <w:sz w:val="20"/>
          <w:szCs w:val="20"/>
        </w:rPr>
      </w:pPr>
      <w:r>
        <w:rPr>
          <w:b/>
          <w:bCs/>
          <w:sz w:val="20"/>
          <w:szCs w:val="20"/>
        </w:rPr>
        <w:t xml:space="preserve">12.  </w:t>
      </w:r>
      <w:r>
        <w:rPr>
          <w:b/>
          <w:bCs/>
          <w:sz w:val="20"/>
          <w:szCs w:val="20"/>
          <w:u w:val="single"/>
        </w:rPr>
        <w:t>Duration of this Agreement</w:t>
      </w:r>
      <w:r>
        <w:rPr>
          <w:b/>
          <w:bCs/>
          <w:sz w:val="20"/>
          <w:szCs w:val="20"/>
        </w:rPr>
        <w:t xml:space="preserve">. </w:t>
      </w:r>
      <w:r>
        <w:rPr>
          <w:sz w:val="20"/>
          <w:szCs w:val="20"/>
        </w:rPr>
        <w:t>This Agreement shall become effective upon execution and shall apply to all Confidential Information exchanged between the parties for a period of two (2) years commencing with the date of execution, or as long as the parties remain in a contractual relationship, whichever is longer.  The confidentiality obligations set forth herein shall survive termination of this Agreement.</w:t>
      </w:r>
      <w:r>
        <w:rPr>
          <w:b/>
          <w:bCs/>
          <w:sz w:val="20"/>
          <w:szCs w:val="20"/>
        </w:rPr>
        <w:t xml:space="preserve"> </w:t>
      </w:r>
    </w:p>
    <w:p w:rsidR="00287F2D" w:rsidRDefault="00287F2D" w14:paraId="5218A2C5" w14:textId="77777777">
      <w:pPr>
        <w:pStyle w:val="Default"/>
        <w:ind w:left="-720" w:right="-720"/>
        <w:jc w:val="both"/>
        <w:rPr>
          <w:sz w:val="20"/>
          <w:szCs w:val="20"/>
        </w:rPr>
      </w:pPr>
      <w:r>
        <w:rPr>
          <w:b/>
          <w:bCs/>
          <w:sz w:val="20"/>
          <w:szCs w:val="20"/>
        </w:rPr>
        <w:t xml:space="preserve"> </w:t>
      </w:r>
    </w:p>
    <w:p w:rsidR="00287F2D" w:rsidRDefault="00287F2D" w14:paraId="16295056" w14:textId="77777777">
      <w:pPr>
        <w:pStyle w:val="Default"/>
        <w:ind w:left="-720" w:right="-720"/>
        <w:jc w:val="both"/>
        <w:rPr>
          <w:sz w:val="20"/>
          <w:szCs w:val="20"/>
        </w:rPr>
      </w:pPr>
      <w:r>
        <w:rPr>
          <w:b/>
          <w:bCs/>
          <w:sz w:val="20"/>
          <w:szCs w:val="20"/>
        </w:rPr>
        <w:t xml:space="preserve">13. </w:t>
      </w:r>
      <w:r>
        <w:rPr>
          <w:b/>
          <w:bCs/>
          <w:sz w:val="20"/>
          <w:szCs w:val="20"/>
          <w:u w:val="single"/>
        </w:rPr>
        <w:t>Entire Agreement</w:t>
      </w:r>
      <w:r>
        <w:rPr>
          <w:sz w:val="20"/>
          <w:szCs w:val="20"/>
        </w:rPr>
        <w:t xml:space="preserve">. This Agreement constitutes the entire agreement of the parties with respect to its subject matter and supersedes all other communications, written or oral. This Agreement may not be released, discharged or modified in any manner except in a writing signed by both parties. </w:t>
      </w:r>
    </w:p>
    <w:p w:rsidR="00287F2D" w:rsidRDefault="00287F2D" w14:paraId="49FBB4E1" w14:textId="77777777">
      <w:pPr>
        <w:pStyle w:val="Default"/>
        <w:ind w:left="-720" w:right="-720"/>
        <w:jc w:val="both"/>
        <w:rPr>
          <w:sz w:val="20"/>
          <w:szCs w:val="20"/>
        </w:rPr>
      </w:pPr>
      <w:r>
        <w:rPr>
          <w:sz w:val="20"/>
          <w:szCs w:val="20"/>
        </w:rPr>
        <w:t xml:space="preserve"> </w:t>
      </w:r>
    </w:p>
    <w:p w:rsidR="00287F2D" w:rsidRDefault="00287F2D" w14:paraId="5856FA12" w14:textId="77777777">
      <w:pPr>
        <w:pStyle w:val="Default"/>
        <w:ind w:left="-720" w:right="-720"/>
        <w:jc w:val="both"/>
        <w:rPr>
          <w:sz w:val="20"/>
          <w:szCs w:val="20"/>
        </w:rPr>
      </w:pPr>
      <w:r>
        <w:rPr>
          <w:b/>
          <w:bCs/>
          <w:sz w:val="20"/>
          <w:szCs w:val="20"/>
        </w:rPr>
        <w:t xml:space="preserve">14. </w:t>
      </w:r>
      <w:r>
        <w:rPr>
          <w:b/>
          <w:bCs/>
          <w:sz w:val="20"/>
          <w:szCs w:val="20"/>
          <w:u w:val="single"/>
        </w:rPr>
        <w:t>Governing Law</w:t>
      </w:r>
      <w:r>
        <w:rPr>
          <w:sz w:val="20"/>
          <w:szCs w:val="20"/>
        </w:rPr>
        <w:t xml:space="preserve">. This Agreement shall be governed by the laws of the State of Pennsylvania, without regard to its conflict of law provisions. </w:t>
      </w:r>
    </w:p>
    <w:p w:rsidR="00287F2D" w:rsidRDefault="00287F2D" w14:paraId="1BC478AE" w14:textId="77777777">
      <w:pPr>
        <w:pStyle w:val="Default"/>
        <w:ind w:left="-720" w:right="-720"/>
        <w:jc w:val="both"/>
        <w:rPr>
          <w:sz w:val="20"/>
          <w:szCs w:val="20"/>
        </w:rPr>
      </w:pPr>
      <w:r>
        <w:rPr>
          <w:sz w:val="20"/>
          <w:szCs w:val="20"/>
        </w:rPr>
        <w:t xml:space="preserve"> </w:t>
      </w:r>
    </w:p>
    <w:p w:rsidR="00287F2D" w:rsidRDefault="00287F2D" w14:paraId="5B567384" w14:textId="77777777">
      <w:pPr>
        <w:pStyle w:val="Default"/>
        <w:ind w:left="-720" w:right="-720"/>
        <w:jc w:val="both"/>
        <w:rPr>
          <w:sz w:val="20"/>
          <w:szCs w:val="20"/>
        </w:rPr>
      </w:pPr>
      <w:r>
        <w:rPr>
          <w:sz w:val="20"/>
          <w:szCs w:val="20"/>
        </w:rPr>
        <w:t xml:space="preserve">IN WITNESS WHEREOF, Zurn and Company have duly executed this Agreement as of the date set forth above, in two (2) original documents. </w:t>
      </w:r>
    </w:p>
    <w:p w:rsidR="00287F2D" w:rsidRDefault="00287F2D" w14:paraId="1E9A73A9" w14:textId="77777777">
      <w:pPr>
        <w:pStyle w:val="Default"/>
        <w:ind w:left="-720" w:right="-720"/>
        <w:jc w:val="both"/>
        <w:rPr>
          <w:sz w:val="20"/>
          <w:szCs w:val="20"/>
        </w:rPr>
      </w:pPr>
      <w:r>
        <w:rPr>
          <w:sz w:val="20"/>
          <w:szCs w:val="20"/>
        </w:rPr>
        <w:t xml:space="preserve"> </w:t>
      </w:r>
    </w:p>
    <w:p w:rsidR="00287F2D" w:rsidRDefault="00C044A7" w14:paraId="2653D2AB" w14:textId="77777777">
      <w:pPr>
        <w:pStyle w:val="Default"/>
        <w:ind w:left="-720" w:right="-720"/>
        <w:jc w:val="both"/>
        <w:rPr>
          <w:sz w:val="20"/>
          <w:szCs w:val="20"/>
        </w:rPr>
      </w:pPr>
      <w:r>
        <w:rPr>
          <w:b/>
          <w:bCs/>
          <w:sz w:val="20"/>
          <w:szCs w:val="20"/>
        </w:rPr>
        <w:t xml:space="preserve">                   </w:t>
      </w:r>
      <w:r w:rsidR="00791FC9">
        <w:rPr>
          <w:b/>
          <w:bCs/>
          <w:sz w:val="20"/>
          <w:szCs w:val="20"/>
        </w:rPr>
        <w:t>ZURN INDUSTRIES, LLC</w:t>
      </w:r>
      <w:r w:rsidR="001A352C">
        <w:rPr>
          <w:b/>
          <w:bCs/>
          <w:sz w:val="20"/>
          <w:szCs w:val="20"/>
        </w:rPr>
        <w:t xml:space="preserve">                              </w:t>
      </w:r>
      <w:r>
        <w:rPr>
          <w:b/>
          <w:bCs/>
          <w:sz w:val="20"/>
          <w:szCs w:val="20"/>
        </w:rPr>
        <w:t xml:space="preserve">                                                   </w:t>
      </w:r>
      <w:r w:rsidR="00287F2D">
        <w:rPr>
          <w:b/>
          <w:bCs/>
          <w:sz w:val="20"/>
          <w:szCs w:val="20"/>
        </w:rPr>
        <w:t xml:space="preserve">COMPANY </w:t>
      </w:r>
    </w:p>
    <w:p w:rsidR="00287F2D" w:rsidRDefault="00287F2D" w14:paraId="78C5AD67" w14:textId="77777777">
      <w:pPr>
        <w:pStyle w:val="Default"/>
        <w:ind w:left="-720" w:right="-720"/>
        <w:jc w:val="both"/>
        <w:rPr>
          <w:sz w:val="20"/>
          <w:szCs w:val="20"/>
        </w:rPr>
      </w:pPr>
      <w:r>
        <w:rPr>
          <w:sz w:val="20"/>
          <w:szCs w:val="20"/>
        </w:rPr>
        <w:t xml:space="preserve"> </w:t>
      </w:r>
    </w:p>
    <w:p w:rsidR="00287F2D" w:rsidRDefault="00287F2D" w14:paraId="529A4CF7" w14:textId="77777777">
      <w:pPr>
        <w:pStyle w:val="Default"/>
        <w:ind w:left="-720" w:right="-720"/>
        <w:jc w:val="both"/>
        <w:rPr>
          <w:sz w:val="20"/>
          <w:szCs w:val="20"/>
        </w:rPr>
      </w:pPr>
      <w:r>
        <w:rPr>
          <w:sz w:val="20"/>
          <w:szCs w:val="20"/>
        </w:rPr>
        <w:t>By:</w:t>
      </w:r>
      <w:r w:rsidR="00791FC9">
        <w:rPr>
          <w:sz w:val="20"/>
          <w:szCs w:val="20"/>
        </w:rPr>
        <w:t>_____________________________________________</w:t>
      </w:r>
      <w:r w:rsidR="001A352C">
        <w:rPr>
          <w:sz w:val="20"/>
          <w:szCs w:val="20"/>
        </w:rPr>
        <w:tab/>
      </w:r>
      <w:r>
        <w:rPr>
          <w:sz w:val="20"/>
          <w:szCs w:val="20"/>
        </w:rPr>
        <w:t xml:space="preserve">By:    </w:t>
      </w:r>
      <w:r w:rsidR="00791FC9">
        <w:rPr>
          <w:sz w:val="20"/>
          <w:szCs w:val="20"/>
        </w:rPr>
        <w:t>______________________________________</w:t>
      </w:r>
      <w:r>
        <w:rPr>
          <w:sz w:val="20"/>
          <w:szCs w:val="20"/>
        </w:rPr>
        <w:t xml:space="preserve"> </w:t>
      </w:r>
    </w:p>
    <w:p w:rsidR="00287F2D" w:rsidRDefault="00287F2D" w14:paraId="04878603" w14:textId="285E8CC1">
      <w:pPr>
        <w:pStyle w:val="Default"/>
        <w:ind w:left="-720" w:right="-720"/>
        <w:jc w:val="both"/>
        <w:rPr>
          <w:sz w:val="20"/>
          <w:szCs w:val="20"/>
        </w:rPr>
      </w:pPr>
      <w:r w:rsidRPr="7D197385" w:rsidR="00287F2D">
        <w:rPr>
          <w:sz w:val="20"/>
          <w:szCs w:val="20"/>
        </w:rPr>
        <w:t>Printed Name:</w:t>
      </w:r>
      <w:r w:rsidRPr="7D197385" w:rsidR="00C044A7">
        <w:rPr>
          <w:sz w:val="20"/>
          <w:szCs w:val="20"/>
        </w:rPr>
        <w:t xml:space="preserve"> </w:t>
      </w:r>
      <w:r w:rsidRPr="7D197385" w:rsidR="313CAC39">
        <w:rPr>
          <w:sz w:val="20"/>
          <w:szCs w:val="20"/>
        </w:rPr>
        <w:t>___________</w:t>
      </w:r>
      <w:r w:rsidRPr="7D197385" w:rsidR="00C044A7">
        <w:rPr>
          <w:sz w:val="20"/>
          <w:szCs w:val="20"/>
        </w:rPr>
        <w:t>__</w:t>
      </w:r>
      <w:r w:rsidRPr="7D197385" w:rsidR="00791FC9">
        <w:rPr>
          <w:sz w:val="20"/>
          <w:szCs w:val="20"/>
        </w:rPr>
        <w:t>______</w:t>
      </w:r>
      <w:r w:rsidRPr="7D197385" w:rsidR="64D01D24">
        <w:rPr>
          <w:sz w:val="20"/>
          <w:szCs w:val="20"/>
        </w:rPr>
        <w:t>______</w:t>
      </w:r>
      <w:r w:rsidRPr="7D197385" w:rsidR="00791FC9">
        <w:rPr>
          <w:sz w:val="20"/>
          <w:szCs w:val="20"/>
        </w:rPr>
        <w:t xml:space="preserve">_______ </w:t>
      </w:r>
      <w:r w:rsidRPr="7D197385" w:rsidR="56885020">
        <w:rPr>
          <w:sz w:val="20"/>
          <w:szCs w:val="20"/>
        </w:rPr>
        <w:t xml:space="preserve">              P</w:t>
      </w:r>
      <w:r w:rsidRPr="7D197385" w:rsidR="00287F2D">
        <w:rPr>
          <w:sz w:val="20"/>
          <w:szCs w:val="20"/>
        </w:rPr>
        <w:t>rinted Name:</w:t>
      </w:r>
      <w:r w:rsidRPr="7D197385" w:rsidR="7CE439BC">
        <w:rPr>
          <w:sz w:val="20"/>
          <w:szCs w:val="20"/>
        </w:rPr>
        <w:t xml:space="preserve"> ___</w:t>
      </w:r>
      <w:r w:rsidRPr="7D197385" w:rsidR="00791FC9">
        <w:rPr>
          <w:sz w:val="20"/>
          <w:szCs w:val="20"/>
        </w:rPr>
        <w:t>___________________________</w:t>
      </w:r>
      <w:r w:rsidRPr="7D197385" w:rsidR="001A352C">
        <w:rPr>
          <w:sz w:val="20"/>
          <w:szCs w:val="20"/>
        </w:rPr>
        <w:t>_</w:t>
      </w:r>
      <w:r w:rsidRPr="7D197385" w:rsidR="00287F2D">
        <w:rPr>
          <w:sz w:val="20"/>
          <w:szCs w:val="20"/>
        </w:rPr>
        <w:t xml:space="preserve">    </w:t>
      </w:r>
    </w:p>
    <w:p w:rsidR="00287F2D" w:rsidRDefault="00287F2D" w14:paraId="5E2CD23E" w14:textId="055024FE">
      <w:pPr>
        <w:pStyle w:val="Default"/>
        <w:ind w:left="-720" w:right="-720"/>
        <w:jc w:val="both"/>
        <w:rPr>
          <w:sz w:val="20"/>
          <w:szCs w:val="20"/>
        </w:rPr>
      </w:pPr>
      <w:r w:rsidRPr="7D197385" w:rsidR="00287F2D">
        <w:rPr>
          <w:sz w:val="20"/>
          <w:szCs w:val="20"/>
        </w:rPr>
        <w:t xml:space="preserve">Title: </w:t>
      </w:r>
      <w:r w:rsidRPr="7D197385" w:rsidR="0F362952">
        <w:rPr>
          <w:sz w:val="20"/>
          <w:szCs w:val="20"/>
        </w:rPr>
        <w:t>___________________________</w:t>
      </w:r>
      <w:r w:rsidRPr="7D197385" w:rsidR="00C044A7">
        <w:rPr>
          <w:sz w:val="20"/>
          <w:szCs w:val="20"/>
        </w:rPr>
        <w:t xml:space="preserve">                                        </w:t>
      </w:r>
      <w:r w:rsidRPr="7D197385" w:rsidR="00287F2D">
        <w:rPr>
          <w:sz w:val="20"/>
          <w:szCs w:val="20"/>
        </w:rPr>
        <w:t xml:space="preserve">Title:   </w:t>
      </w:r>
      <w:r w:rsidRPr="7D197385" w:rsidR="00791FC9">
        <w:rPr>
          <w:sz w:val="20"/>
          <w:szCs w:val="20"/>
        </w:rPr>
        <w:t>______________________________________</w:t>
      </w:r>
      <w:r w:rsidRPr="7D197385" w:rsidR="00287F2D">
        <w:rPr>
          <w:sz w:val="20"/>
          <w:szCs w:val="20"/>
        </w:rPr>
        <w:t xml:space="preserve">   </w:t>
      </w:r>
    </w:p>
    <w:p w:rsidR="00287F2D" w:rsidRDefault="00287F2D" w14:paraId="788A745B" w14:textId="77777777">
      <w:pPr>
        <w:pStyle w:val="Default"/>
        <w:ind w:left="-720" w:right="-720"/>
        <w:jc w:val="both"/>
      </w:pPr>
      <w:r>
        <w:rPr>
          <w:sz w:val="20"/>
          <w:szCs w:val="20"/>
        </w:rPr>
        <w:t xml:space="preserve">   </w:t>
      </w:r>
    </w:p>
    <w:sectPr w:rsidR="00287F2D" w:rsidSect="00AA1AD6">
      <w:pgSz w:w="12240" w:h="16340" w:orient="portrait"/>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FC9"/>
    <w:rsid w:val="00085412"/>
    <w:rsid w:val="001465F7"/>
    <w:rsid w:val="001A352C"/>
    <w:rsid w:val="00287F2D"/>
    <w:rsid w:val="003005D0"/>
    <w:rsid w:val="003B3659"/>
    <w:rsid w:val="00486458"/>
    <w:rsid w:val="00791FC9"/>
    <w:rsid w:val="00841EA7"/>
    <w:rsid w:val="009C5EDD"/>
    <w:rsid w:val="00A32029"/>
    <w:rsid w:val="00AA1AD6"/>
    <w:rsid w:val="00BC5DAB"/>
    <w:rsid w:val="00C044A7"/>
    <w:rsid w:val="00C81DFF"/>
    <w:rsid w:val="00E06A01"/>
    <w:rsid w:val="00E7446B"/>
    <w:rsid w:val="0F362952"/>
    <w:rsid w:val="313CAC39"/>
    <w:rsid w:val="4F6F8745"/>
    <w:rsid w:val="56885020"/>
    <w:rsid w:val="5EA3E83B"/>
    <w:rsid w:val="64D01D24"/>
    <w:rsid w:val="7CE439BC"/>
    <w:rsid w:val="7D19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3F44C"/>
  <w15:docId w15:val="{01712617-4A6A-4BE0-A744-610354B7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Default"/>
    <w:qFormat/>
    <w:rsid w:val="00AA1AD6"/>
    <w:pPr>
      <w:widowControl w:val="0"/>
      <w:autoSpaceDE w:val="0"/>
      <w:autoSpaceDN w:val="0"/>
      <w:adjustRightInd w:val="0"/>
    </w:pPr>
    <w:rPr>
      <w:rFonts w:ascii="Arial" w:hAnsi="Arial" w:cs="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AA1AD6"/>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F07948DC58F418A55F8A6D30C7EBC" ma:contentTypeVersion="65" ma:contentTypeDescription="Create a new document." ma:contentTypeScope="" ma:versionID="6808a76e5374a09faa1b3c7a8c4962bd">
  <xsd:schema xmlns:xsd="http://www.w3.org/2001/XMLSchema" xmlns:xs="http://www.w3.org/2001/XMLSchema" xmlns:p="http://schemas.microsoft.com/office/2006/metadata/properties" xmlns:ns1="http://schemas.microsoft.com/sharepoint/v3" xmlns:ns2="7051f87e-c107-4475-92f3-7da6db865d61" xmlns:ns3="4f9069f7-0d0e-4eca-aa09-fa1484b1e32d" xmlns:ns4="64586792-b299-43d5-974d-589ad78f0bd2" targetNamespace="http://schemas.microsoft.com/office/2006/metadata/properties" ma:root="true" ma:fieldsID="334dd412ed230b602ba44d1fd902db6a" ns1:_="" ns2:_="" ns3:_="" ns4:_="">
    <xsd:import namespace="http://schemas.microsoft.com/sharepoint/v3"/>
    <xsd:import namespace="7051f87e-c107-4475-92f3-7da6db865d61"/>
    <xsd:import namespace="4f9069f7-0d0e-4eca-aa09-fa1484b1e32d"/>
    <xsd:import namespace="64586792-b299-43d5-974d-589ad78f0bd2"/>
    <xsd:element name="properties">
      <xsd:complexType>
        <xsd:sequence>
          <xsd:element name="documentManagement">
            <xsd:complexType>
              <xsd:all>
                <xsd:element ref="ns2:Owner" minOccurs="0"/>
                <xsd:element ref="ns2:SourcingFileType" minOccurs="0"/>
                <xsd:element ref="ns2:SupplierName" minOccurs="0"/>
                <xsd:element ref="ns2:BusinessUnit" minOccurs="0"/>
                <xsd:element ref="ns2:PriceStartDate" minOccurs="0"/>
                <xsd:element ref="ns2:PriceEndDate" minOccurs="0"/>
                <xsd:element ref="ns2:Currency" minOccurs="0"/>
                <xsd:element ref="ns2:CurrencyRate" minOccurs="0"/>
                <xsd:element ref="ns2:MainCommodity" minOccurs="0"/>
                <xsd:element ref="ns2:MainCommodityRate" minOccurs="0"/>
                <xsd:element ref="ns2:MainCommodity_x0025_" minOccurs="0"/>
                <xsd:element ref="ns2:Est_x002e_AnnualSpend" minOccurs="0"/>
                <xsd:element ref="ns2:Status" minOccurs="0"/>
                <xsd:element ref="ns2:_Flow_SignoffStatus" minOccurs="0"/>
                <xsd:element ref="ns2:Who_x003f_" minOccurs="0"/>
                <xsd:element ref="ns1:_ip_UnifiedCompliancePolicyProperties" minOccurs="0"/>
                <xsd:element ref="ns2:ArrivalStatus" minOccurs="0"/>
                <xsd:element ref="ns2:EffectiveDate" minOccurs="0"/>
                <xsd:element ref="ns2:ExpirationDate" minOccurs="0"/>
                <xsd:element ref="ns2:Vendoraccount" minOccurs="0"/>
                <xsd:element ref="ns2:PartNumber" minOccurs="0"/>
                <xsd:element ref="ns2:CERsigningDate" minOccurs="0"/>
                <xsd:element ref="ns2:QuotedCapital_x0028_USD_x0029_" minOccurs="0"/>
                <xsd:element ref="ns2:CommodityRateUnit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UIAction" minOccurs="0"/>
                <xsd:element ref="ns2:lcf76f155ced4ddcb4097134ff3c332f" minOccurs="0"/>
                <xsd:element ref="ns4:TaxCatchAll" minOccurs="0"/>
                <xsd:element ref="ns2:ProductLineVendor" minOccurs="0"/>
                <xsd:element ref="ns2:VendorAddress" minOccurs="0"/>
                <xsd:element ref="ns2:PaymentTerms_x0028_days_x0029_" minOccurs="0"/>
                <xsd:element ref="ns2:CERNumber" minOccurs="0"/>
                <xsd:element ref="ns2:LeadTime_x0028_Prod_x0029_" minOccurs="0"/>
                <xsd:element ref="ns2:StartofPaymentTerms" minOccurs="0"/>
                <xsd:element ref="ns2:MarketDateReference" minOccurs="0"/>
                <xsd:element ref="ns2:PriceSettingFrequency_x0028_Months_x0029_" minOccurs="0"/>
                <xsd:element ref="ns2:BU" minOccurs="0"/>
                <xsd:element ref="ns2:AssetPO" minOccurs="0"/>
                <xsd:element ref="ns2:MediaServiceObjectDetectorVersions" minOccurs="0"/>
                <xsd:element ref="ns2:TotalLiability" minOccurs="0"/>
                <xsd:element ref="ns2:SupplierCOO" minOccurs="0"/>
                <xsd:element ref="ns2:NDAStartDate" minOccurs="0"/>
                <xsd:element ref="ns2:ERPChangeRequested" minOccurs="0"/>
                <xsd:element ref="ns2:ERPChangeEffe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4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1f87e-c107-4475-92f3-7da6db865d61" elementFormDefault="qualified">
    <xsd:import namespace="http://schemas.microsoft.com/office/2006/documentManagement/types"/>
    <xsd:import namespace="http://schemas.microsoft.com/office/infopath/2007/PartnerControls"/>
    <xsd:element name="Owner" ma:index="2" nillable="true" ma:displayName="Requestor" ma:internalName="Owner" ma:readOnly="false">
      <xsd:simpleType>
        <xsd:restriction base="dms:Text">
          <xsd:maxLength value="255"/>
        </xsd:restriction>
      </xsd:simpleType>
    </xsd:element>
    <xsd:element name="SourcingFileType" ma:index="3" nillable="true" ma:displayName="Sourcing File Type" ma:format="Dropdown" ma:indexed="true" ma:internalName="SourcingFileType">
      <xsd:simpleType>
        <xsd:union memberTypes="dms:Text">
          <xsd:simpleType>
            <xsd:restriction base="dms:Choice">
              <xsd:enumeration value="Supplier Agreement"/>
              <xsd:enumeration value="Price Setting"/>
              <xsd:enumeration value="CER"/>
              <xsd:enumeration value="NDA"/>
              <xsd:enumeration value="Business Overview"/>
              <xsd:enumeration value="Template"/>
              <xsd:enumeration value="Quote"/>
              <xsd:enumeration value="Work Instruction"/>
              <xsd:enumeration value="Negotiation Planner"/>
            </xsd:restriction>
          </xsd:simpleType>
        </xsd:union>
      </xsd:simpleType>
    </xsd:element>
    <xsd:element name="SupplierName" ma:index="4" nillable="true" ma:displayName="Supplier Name" ma:indexed="true" ma:internalName="SupplierName" ma:readOnly="false">
      <xsd:simpleType>
        <xsd:restriction base="dms:Text">
          <xsd:maxLength value="255"/>
        </xsd:restriction>
      </xsd:simpleType>
    </xsd:element>
    <xsd:element name="BusinessUnit" ma:index="5" nillable="true" ma:displayName="Business Unit" ma:internalName="BusinessUnit" ma:readOnly="false">
      <xsd:simpleType>
        <xsd:restriction base="dms:Text">
          <xsd:maxLength value="255"/>
        </xsd:restriction>
      </xsd:simpleType>
    </xsd:element>
    <xsd:element name="PriceStartDate" ma:index="6" nillable="true" ma:displayName="Price Start Date" ma:format="DateOnly" ma:indexed="true" ma:internalName="PriceStartDate">
      <xsd:simpleType>
        <xsd:restriction base="dms:DateTime"/>
      </xsd:simpleType>
    </xsd:element>
    <xsd:element name="PriceEndDate" ma:index="7" nillable="true" ma:displayName="Price End Date" ma:format="DateOnly" ma:internalName="PriceEndDate">
      <xsd:simpleType>
        <xsd:restriction base="dms:DateTime"/>
      </xsd:simpleType>
    </xsd:element>
    <xsd:element name="Currency" ma:index="8" nillable="true" ma:displayName="Currency" ma:format="Dropdown" ma:internalName="Currency">
      <xsd:simpleType>
        <xsd:union memberTypes="dms:Text">
          <xsd:simpleType>
            <xsd:restriction base="dms:Choice">
              <xsd:enumeration value="USD"/>
              <xsd:enumeration value="RMB"/>
              <xsd:enumeration value="TWD"/>
              <xsd:enumeration value="THB"/>
              <xsd:enumeration value="INR"/>
              <xsd:enumeration value="VND"/>
              <xsd:enumeration value="IDR"/>
              <xsd:enumeration value="MXN"/>
              <xsd:enumeration value="EUR"/>
            </xsd:restriction>
          </xsd:simpleType>
        </xsd:union>
      </xsd:simpleType>
    </xsd:element>
    <xsd:element name="CurrencyRate" ma:index="9" nillable="true" ma:displayName="Currency Rate" ma:internalName="CurrencyRate" ma:readOnly="false">
      <xsd:simpleType>
        <xsd:restriction base="dms:Text">
          <xsd:maxLength value="255"/>
        </xsd:restriction>
      </xsd:simpleType>
    </xsd:element>
    <xsd:element name="MainCommodity" ma:index="10" nillable="true" ma:displayName="Main Commodity" ma:internalName="MainCommodity" ma:readOnly="false">
      <xsd:simpleType>
        <xsd:restriction base="dms:Text">
          <xsd:maxLength value="255"/>
        </xsd:restriction>
      </xsd:simpleType>
    </xsd:element>
    <xsd:element name="MainCommodityRate" ma:index="11" nillable="true" ma:displayName="Main Commodity Rate" ma:format="Dropdown" ma:internalName="MainCommodityRate" ma:percentage="FALSE">
      <xsd:simpleType>
        <xsd:restriction base="dms:Number"/>
      </xsd:simpleType>
    </xsd:element>
    <xsd:element name="MainCommodity_x0025_" ma:index="12" nillable="true" ma:displayName="Main Commodity %" ma:internalName="MainCommodity_x0025_" ma:readOnly="false">
      <xsd:simpleType>
        <xsd:restriction base="dms:Text">
          <xsd:maxLength value="255"/>
        </xsd:restriction>
      </xsd:simpleType>
    </xsd:element>
    <xsd:element name="Est_x002e_AnnualSpend" ma:index="13" nillable="true" ma:displayName="Est. Annual Spend" ma:internalName="Est_x002e_AnnualSpend" ma:readOnly="false">
      <xsd:simpleType>
        <xsd:restriction base="dms:Text">
          <xsd:maxLength value="255"/>
        </xsd:restriction>
      </xsd:simpleType>
    </xsd:element>
    <xsd:element name="Status" ma:index="14" nillable="true" ma:displayName="Status" ma:internalName="Status" ma:readOnly="false">
      <xsd:simpleType>
        <xsd:restriction base="dms:Text">
          <xsd:maxLength value="255"/>
        </xsd:restriction>
      </xsd:simpleType>
    </xsd:element>
    <xsd:element name="_Flow_SignoffStatus" ma:index="15" nillable="true" ma:displayName="Status" ma:internalName="Sign_x002d_off_x0020_status" ma:readOnly="false">
      <xsd:simpleType>
        <xsd:restriction base="dms:Text"/>
      </xsd:simpleType>
    </xsd:element>
    <xsd:element name="Who_x003f_" ma:index="16" nillable="true" ma:displayName="Who?" ma:description="Responsible party to update document weekly" ma:list="UserInfo" ma:SharePointGroup="0" ma:internalName="Who_x003f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rivalStatus" ma:index="19" nillable="true" ma:displayName="Arrival Status" ma:default="0" ma:description="Has the shipment arrived" ma:format="Dropdown" ma:internalName="ArrivalStatus">
      <xsd:simpleType>
        <xsd:restriction base="dms:Boolean"/>
      </xsd:simpleType>
    </xsd:element>
    <xsd:element name="EffectiveDate" ma:index="20" nillable="true" ma:displayName="Effective Date" ma:format="DateOnly" ma:indexed="true" ma:internalName="EffectiveDate">
      <xsd:simpleType>
        <xsd:restriction base="dms:DateTime"/>
      </xsd:simpleType>
    </xsd:element>
    <xsd:element name="ExpirationDate" ma:index="21" nillable="true" ma:displayName="Expiration Date" ma:format="DateOnly" ma:internalName="ExpirationDate">
      <xsd:simpleType>
        <xsd:restriction base="dms:DateTime"/>
      </xsd:simpleType>
    </xsd:element>
    <xsd:element name="Vendoraccount" ma:index="23" nillable="true" ma:displayName="Vendor account" ma:format="Dropdown" ma:internalName="Vendoraccount">
      <xsd:simpleType>
        <xsd:restriction base="dms:Text">
          <xsd:maxLength value="255"/>
        </xsd:restriction>
      </xsd:simpleType>
    </xsd:element>
    <xsd:element name="PartNumber" ma:index="24" nillable="true" ma:displayName="Part Number(s)" ma:description="Separate with ;" ma:format="Dropdown" ma:internalName="PartNumber">
      <xsd:simpleType>
        <xsd:restriction base="dms:Text">
          <xsd:maxLength value="255"/>
        </xsd:restriction>
      </xsd:simpleType>
    </xsd:element>
    <xsd:element name="CERsigningDate" ma:index="25" nillable="true" ma:displayName="CER signing Date" ma:format="DateOnly" ma:internalName="CERsigningDate">
      <xsd:simpleType>
        <xsd:restriction base="dms:DateTime"/>
      </xsd:simpleType>
    </xsd:element>
    <xsd:element name="QuotedCapital_x0028_USD_x0029_" ma:index="26" nillable="true" ma:displayName="Quoted Capital (USD)" ma:format="$123,456.00 (United States)" ma:LCID="1033" ma:internalName="QuotedCapital_x0028_USD_x0029_">
      <xsd:simpleType>
        <xsd:restriction base="dms:Currency"/>
      </xsd:simpleType>
    </xsd:element>
    <xsd:element name="CommodityRateUnits" ma:index="27" nillable="true" ma:displayName="Commodity Rate Units" ma:format="Dropdown" ma:internalName="CommodityRateUnits">
      <xsd:simpleType>
        <xsd:union memberTypes="dms:Text">
          <xsd:simpleType>
            <xsd:restriction base="dms:Choice">
              <xsd:enumeration value="USD/Ton"/>
              <xsd:enumeration value="USD/kg"/>
              <xsd:enumeration value="USD/lb"/>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Location" ma:index="43" nillable="true" ma:displayName="Location" ma:internalName="MediaServiceLocation"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ProductLineVendor" ma:index="51" nillable="true" ma:displayName="Product LineVendor" ma:description="Supplier Name for the Commodity-Currency Report" ma:format="Dropdown" ma:internalName="ProductLineVendor">
      <xsd:simpleType>
        <xsd:union memberTypes="dms:Text">
          <xsd:simpleType>
            <xsd:restriction base="dms:Choice">
              <xsd:enumeration value="240/250SIMMONS INTERNATIONAL"/>
              <xsd:enumeration value="240/250OSIE APLUS"/>
              <xsd:enumeration value="240/250ST SHENG TAI BRASSWARE"/>
              <xsd:enumeration value="240/250ITALISA COMPANY, LTD"/>
              <xsd:enumeration value="240/250MONOPY/TANGSHAN MONOPY CERAMIC CO LTD"/>
              <xsd:enumeration value="240/250JUN SHAN PLASTIC CO LTD"/>
              <xsd:enumeration value="240/250JETSTAR CO., LTD (China)"/>
              <xsd:enumeration value="240/250ZHEJIANG VALTEC PLUMBING EQUIPTMENT CO.,LTD"/>
              <xsd:enumeration value="240/250TANGSHAN FENGHUA CERAMICS CO.,LTD/AXENT CORPORATION LIMITED"/>
              <xsd:enumeration value="240/250NCIP, INC."/>
              <xsd:enumeration value="240/250JETSTAR CO., LTD (Taiwan)"/>
              <xsd:enumeration value="240/250JETSTAR CO., LTD (Thailand)"/>
              <xsd:enumeration value="240/250TAI SHING ELECTRONICS COMPONENTS CORPORATION"/>
              <xsd:enumeration value="240/250TANGSHAN LEINUO CERAMICS CO LTC"/>
              <xsd:enumeration value="240/250LONG TAI COPPER CORP"/>
              <xsd:enumeration value="240/250GEANN INDUSTRIAL SALES"/>
              <xsd:enumeration value="240/250KAIDA PLASTIC (VIETNAM) CO., LTD"/>
              <xsd:enumeration value="240/250THAI OLT CO.,LTD"/>
              <xsd:enumeration value="240/250MINNESOTA RUBBER CO"/>
              <xsd:enumeration value="240/250LINS' VALVE INDUSTRIAL CO LTD"/>
              <xsd:enumeration value="240/250VIEGA LLC"/>
              <xsd:enumeration value="240/250KINETRON BV"/>
              <xsd:enumeration value="Choice 2"/>
              <xsd:enumeration value="Choice 3"/>
            </xsd:restriction>
          </xsd:simpleType>
        </xsd:union>
      </xsd:simpleType>
    </xsd:element>
    <xsd:element name="VendorAddress" ma:index="52" nillable="true" ma:displayName="Vendor Address" ma:format="Dropdown" ma:internalName="VendorAddress">
      <xsd:simpleType>
        <xsd:restriction base="dms:Text">
          <xsd:maxLength value="255"/>
        </xsd:restriction>
      </xsd:simpleType>
    </xsd:element>
    <xsd:element name="PaymentTerms_x0028_days_x0029_" ma:index="53" nillable="true" ma:displayName="Payment Terms (days)" ma:format="Dropdown" ma:internalName="PaymentTerms_x0028_days_x0029_" ma:percentage="FALSE">
      <xsd:simpleType>
        <xsd:restriction base="dms:Number"/>
      </xsd:simpleType>
    </xsd:element>
    <xsd:element name="CERNumber" ma:index="54" nillable="true" ma:displayName="CER Number" ma:format="Dropdown" ma:internalName="CERNumber">
      <xsd:simpleType>
        <xsd:restriction base="dms:Text">
          <xsd:maxLength value="255"/>
        </xsd:restriction>
      </xsd:simpleType>
    </xsd:element>
    <xsd:element name="LeadTime_x0028_Prod_x0029_" ma:index="55" nillable="true" ma:displayName="Lead Time (Prod, days)" ma:format="Dropdown" ma:internalName="LeadTime_x0028_Prod_x0029_" ma:percentage="FALSE">
      <xsd:simpleType>
        <xsd:restriction base="dms:Number"/>
      </xsd:simpleType>
    </xsd:element>
    <xsd:element name="StartofPaymentTerms" ma:index="56" nillable="true" ma:displayName="Start of Payment Terms" ma:format="Dropdown" ma:internalName="StartofPaymentTerms">
      <xsd:simpleType>
        <xsd:union memberTypes="dms:Text">
          <xsd:simpleType>
            <xsd:restriction base="dms:Choice">
              <xsd:enumeration value="On Shipment"/>
              <xsd:enumeration value="On Invoice"/>
              <xsd:enumeration value="On Receipt"/>
            </xsd:restriction>
          </xsd:simpleType>
        </xsd:union>
      </xsd:simpleType>
    </xsd:element>
    <xsd:element name="MarketDateReference" ma:index="57" nillable="true" ma:displayName="Market Date Reference" ma:format="Dropdown" ma:internalName="MarketDateReference">
      <xsd:simpleType>
        <xsd:restriction base="dms:Text">
          <xsd:maxLength value="255"/>
        </xsd:restriction>
      </xsd:simpleType>
    </xsd:element>
    <xsd:element name="PriceSettingFrequency_x0028_Months_x0029_" ma:index="58" nillable="true" ma:displayName="Price Setting Frequency (Months)" ma:format="Dropdown" ma:internalName="PriceSettingFrequency_x0028_Months_x0029_" ma:percentage="FALSE">
      <xsd:simpleType>
        <xsd:restriction base="dms:Number"/>
      </xsd:simpleType>
    </xsd:element>
    <xsd:element name="BU" ma:index="59" nillable="true" ma:displayName="BU" ma:format="Dropdown" ma:internalName="BU">
      <xsd:complexType>
        <xsd:complexContent>
          <xsd:extension base="dms:MultiChoice">
            <xsd:sequence>
              <xsd:element name="Value" maxOccurs="unbounded" minOccurs="0" nillable="true">
                <xsd:simpleType>
                  <xsd:restriction base="dms:Choice">
                    <xsd:enumeration value="Finish Plumbing"/>
                    <xsd:enumeration value="PEX"/>
                    <xsd:enumeration value="Wilkins"/>
                    <xsd:enumeration value="Hadrian"/>
                    <xsd:enumeration value="World Dryer"/>
                    <xsd:enumeration value="Flow Control"/>
                    <xsd:enumeration value="Drinking Water"/>
                    <xsd:enumeration value="Sinks"/>
                  </xsd:restriction>
                </xsd:simpleType>
              </xsd:element>
            </xsd:sequence>
          </xsd:extension>
        </xsd:complexContent>
      </xsd:complexType>
    </xsd:element>
    <xsd:element name="AssetPO" ma:index="60" nillable="true" ma:displayName="Asset PO" ma:format="Dropdown" ma:internalName="AssetPO">
      <xsd:simpleType>
        <xsd:restriction base="dms:Text">
          <xsd:maxLength value="255"/>
        </xsd:restriction>
      </xsd:simpleType>
    </xsd:element>
    <xsd:element name="MediaServiceObjectDetectorVersions" ma:index="61" nillable="true" ma:displayName="MediaServiceObjectDetectorVersions" ma:description="" ma:hidden="true" ma:indexed="true" ma:internalName="MediaServiceObjectDetectorVersions" ma:readOnly="true">
      <xsd:simpleType>
        <xsd:restriction base="dms:Text"/>
      </xsd:simpleType>
    </xsd:element>
    <xsd:element name="TotalLiability" ma:index="62" nillable="true" ma:displayName="Total Liability" ma:format="Dropdown" ma:internalName="TotalLiability" ma:percentage="FALSE">
      <xsd:simpleType>
        <xsd:restriction base="dms:Number"/>
      </xsd:simpleType>
    </xsd:element>
    <xsd:element name="SupplierCOO" ma:index="63" nillable="true" ma:displayName="Supplier COO" ma:format="Dropdown" ma:internalName="SupplierCOO">
      <xsd:simpleType>
        <xsd:restriction base="dms:Text">
          <xsd:maxLength value="255"/>
        </xsd:restriction>
      </xsd:simpleType>
    </xsd:element>
    <xsd:element name="NDAStartDate" ma:index="64" nillable="true" ma:displayName="NDA Start Date" ma:format="DateOnly" ma:internalName="NDAStartDate">
      <xsd:simpleType>
        <xsd:restriction base="dms:DateTime"/>
      </xsd:simpleType>
    </xsd:element>
    <xsd:element name="ERPChangeRequested" ma:index="65" nillable="true" ma:displayName="ERP Change Requested" ma:format="DateOnly" ma:internalName="ERPChangeRequested">
      <xsd:simpleType>
        <xsd:restriction base="dms:DateTime"/>
      </xsd:simpleType>
    </xsd:element>
    <xsd:element name="ERPChangeEffective" ma:index="66" nillable="true" ma:displayName="ERP Change Effective" ma:format="DateOnly" ma:internalName="ERPChangeEffecti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9069f7-0d0e-4eca-aa09-fa1484b1e32d" elementFormDefault="qualified">
    <xsd:import namespace="http://schemas.microsoft.com/office/2006/documentManagement/types"/>
    <xsd:import namespace="http://schemas.microsoft.com/office/infopath/2007/PartnerControls"/>
    <xsd:element name="SharedWithUsers" ma:index="3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586792-b299-43d5-974d-589ad78f0bd2"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a6436f6a-ecdc-4f1a-a289-b80cbaad52c4}" ma:internalName="TaxCatchAll" ma:showField="CatchAllData" ma:web="4f9069f7-0d0e-4eca-aa09-fa1484b1e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ommodityRate xmlns="7051f87e-c107-4475-92f3-7da6db865d61" xsi:nil="true"/>
    <Est_x002e_AnnualSpend xmlns="7051f87e-c107-4475-92f3-7da6db865d61" xsi:nil="true"/>
    <Owner xmlns="7051f87e-c107-4475-92f3-7da6db865d61" xsi:nil="true"/>
    <Currency xmlns="7051f87e-c107-4475-92f3-7da6db865d61" xsi:nil="true"/>
    <SupplierName xmlns="7051f87e-c107-4475-92f3-7da6db865d61" xsi:nil="true"/>
    <MainCommodity_x0025_ xmlns="7051f87e-c107-4475-92f3-7da6db865d61" xsi:nil="true"/>
    <Who_x003f_ xmlns="7051f87e-c107-4475-92f3-7da6db865d61">
      <UserInfo>
        <DisplayName/>
        <AccountId xsi:nil="true"/>
        <AccountType/>
      </UserInfo>
    </Who_x003f_>
    <CurrencyRate xmlns="7051f87e-c107-4475-92f3-7da6db865d61" xsi:nil="true"/>
    <MainCommodity xmlns="7051f87e-c107-4475-92f3-7da6db865d61" xsi:nil="true"/>
    <Status xmlns="7051f87e-c107-4475-92f3-7da6db865d61" xsi:nil="true"/>
    <PriceStartDate xmlns="7051f87e-c107-4475-92f3-7da6db865d61" xsi:nil="true"/>
    <BusinessUnit xmlns="7051f87e-c107-4475-92f3-7da6db865d61" xsi:nil="true"/>
    <PriceEndDate xmlns="7051f87e-c107-4475-92f3-7da6db865d61" xsi:nil="true"/>
    <_Flow_SignoffStatus xmlns="7051f87e-c107-4475-92f3-7da6db865d61" xsi:nil="true"/>
    <_ip_UnifiedCompliancePolicyUIAction xmlns="http://schemas.microsoft.com/sharepoint/v3" xsi:nil="true"/>
    <_ip_UnifiedCompliancePolicyProperties xmlns="http://schemas.microsoft.com/sharepoint/v3" xsi:nil="true"/>
    <TaxCatchAll xmlns="64586792-b299-43d5-974d-589ad78f0bd2" xsi:nil="true"/>
    <lcf76f155ced4ddcb4097134ff3c332f xmlns="7051f87e-c107-4475-92f3-7da6db865d61">
      <Terms xmlns="http://schemas.microsoft.com/office/infopath/2007/PartnerControls"/>
    </lcf76f155ced4ddcb4097134ff3c332f>
    <PartNumber xmlns="7051f87e-c107-4475-92f3-7da6db865d61" xsi:nil="true"/>
    <CERsigningDate xmlns="7051f87e-c107-4475-92f3-7da6db865d61" xsi:nil="true"/>
    <QuotedCapital_x0028_USD_x0029_ xmlns="7051f87e-c107-4475-92f3-7da6db865d61" xsi:nil="true"/>
    <VendorAddress xmlns="7051f87e-c107-4475-92f3-7da6db865d61" xsi:nil="true"/>
    <SourcingFileType xmlns="7051f87e-c107-4475-92f3-7da6db865d61">Template</SourcingFileType>
    <ProductLineVendor xmlns="7051f87e-c107-4475-92f3-7da6db865d61" xsi:nil="true"/>
    <ArrivalStatus xmlns="7051f87e-c107-4475-92f3-7da6db865d61">false</ArrivalStatus>
    <CommodityRateUnits xmlns="7051f87e-c107-4475-92f3-7da6db865d61" xsi:nil="true"/>
    <EffectiveDate xmlns="7051f87e-c107-4475-92f3-7da6db865d61" xsi:nil="true"/>
    <ExpirationDate xmlns="7051f87e-c107-4475-92f3-7da6db865d61" xsi:nil="true"/>
    <Vendoraccount xmlns="7051f87e-c107-4475-92f3-7da6db865d61" xsi:nil="true"/>
    <PaymentTerms_x0028_days_x0029_ xmlns="7051f87e-c107-4475-92f3-7da6db865d61" xsi:nil="true"/>
    <CERNumber xmlns="7051f87e-c107-4475-92f3-7da6db865d61" xsi:nil="true"/>
    <LeadTime_x0028_Prod_x0029_ xmlns="7051f87e-c107-4475-92f3-7da6db865d61" xsi:nil="true"/>
    <StartofPaymentTerms xmlns="7051f87e-c107-4475-92f3-7da6db865d61" xsi:nil="true"/>
    <MarketDateReference xmlns="7051f87e-c107-4475-92f3-7da6db865d61" xsi:nil="true"/>
    <PriceSettingFrequency_x0028_Months_x0029_ xmlns="7051f87e-c107-4475-92f3-7da6db865d61" xsi:nil="true"/>
    <BU xmlns="7051f87e-c107-4475-92f3-7da6db865d61" xsi:nil="true"/>
    <AssetPO xmlns="7051f87e-c107-4475-92f3-7da6db865d61" xsi:nil="true"/>
    <SupplierCOO xmlns="7051f87e-c107-4475-92f3-7da6db865d61" xsi:nil="true"/>
    <TotalLiability xmlns="7051f87e-c107-4475-92f3-7da6db865d61" xsi:nil="true"/>
    <NDAStartDate xmlns="7051f87e-c107-4475-92f3-7da6db865d61" xsi:nil="true"/>
    <ERPChangeEffective xmlns="7051f87e-c107-4475-92f3-7da6db865d61" xsi:nil="true"/>
    <ERPChangeRequested xmlns="7051f87e-c107-4475-92f3-7da6db865d61" xsi:nil="true"/>
  </documentManagement>
</p:properties>
</file>

<file path=customXml/itemProps1.xml><?xml version="1.0" encoding="utf-8"?>
<ds:datastoreItem xmlns:ds="http://schemas.openxmlformats.org/officeDocument/2006/customXml" ds:itemID="{4E9118A7-8136-4C48-BE76-6081EF6EF422}"/>
</file>

<file path=customXml/itemProps2.xml><?xml version="1.0" encoding="utf-8"?>
<ds:datastoreItem xmlns:ds="http://schemas.openxmlformats.org/officeDocument/2006/customXml" ds:itemID="{973F1B3F-F976-48F3-862F-47B9677BB9D1}"/>
</file>

<file path=customXml/itemProps3.xml><?xml version="1.0" encoding="utf-8"?>
<ds:datastoreItem xmlns:ds="http://schemas.openxmlformats.org/officeDocument/2006/customXml" ds:itemID="{F7ED5D8F-DECD-4DAC-B39E-A13463BC40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Zurn Industries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NONDISCLOSURE AGREEMENT</dc:title>
  <dc:creator>Judy Heller</dc:creator>
  <cp:lastModifiedBy>Neil Szoszorek</cp:lastModifiedBy>
  <cp:revision>4</cp:revision>
  <dcterms:created xsi:type="dcterms:W3CDTF">2020-10-09T20:29:00Z</dcterms:created>
  <dcterms:modified xsi:type="dcterms:W3CDTF">2023-02-07T21:51:18Z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0x010100CC9F07948DC58F418A55F8A6D30C7EBC</vt:lpwstr>
  </property>
  <property fmtid="{D5CDD505-2E9C-101B-9397-08002B2CF9AE}" pid="3" name="_ExtendedDescription">
    <vt:lpwstr/>
  </property>
  <property fmtid="{D5CDD505-2E9C-101B-9397-08002B2CF9AE}" pid="4" name="MediaServiceImageTags">
    <vt:lpwstr/>
  </property>
</Properties>
</file>